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584" w:rsidRPr="0013687B" w:rsidRDefault="00E65584" w:rsidP="00084500">
      <w:pPr>
        <w:jc w:val="center"/>
        <w:rPr>
          <w:b/>
        </w:rPr>
      </w:pPr>
      <w:r w:rsidRPr="0013687B">
        <w:rPr>
          <w:b/>
        </w:rPr>
        <w:t xml:space="preserve">ПЛАН РАБОТЫПЕРВИЧНОЙ </w:t>
      </w:r>
      <w:proofErr w:type="gramStart"/>
      <w:r w:rsidRPr="0013687B">
        <w:rPr>
          <w:b/>
        </w:rPr>
        <w:t>ПРОФСОЮЗНОЙ</w:t>
      </w:r>
      <w:proofErr w:type="gramEnd"/>
      <w:r w:rsidRPr="0013687B">
        <w:rPr>
          <w:b/>
        </w:rPr>
        <w:t xml:space="preserve"> </w:t>
      </w:r>
    </w:p>
    <w:p w:rsidR="00E65584" w:rsidRPr="0013687B" w:rsidRDefault="00E65584" w:rsidP="00084500">
      <w:pPr>
        <w:jc w:val="center"/>
        <w:rPr>
          <w:b/>
        </w:rPr>
      </w:pPr>
      <w:r w:rsidRPr="0013687B">
        <w:rPr>
          <w:b/>
        </w:rPr>
        <w:t>ОРГАНИЗАЦИИ</w:t>
      </w:r>
    </w:p>
    <w:p w:rsidR="00E65584" w:rsidRPr="0013687B" w:rsidRDefault="00C546BB" w:rsidP="00084500">
      <w:pPr>
        <w:jc w:val="center"/>
        <w:rPr>
          <w:b/>
        </w:rPr>
      </w:pPr>
      <w:r w:rsidRPr="0013687B">
        <w:rPr>
          <w:b/>
        </w:rPr>
        <w:t>МБОУ «</w:t>
      </w:r>
      <w:proofErr w:type="spellStart"/>
      <w:r w:rsidRPr="0013687B">
        <w:rPr>
          <w:b/>
        </w:rPr>
        <w:t>Татарско-Тумбарлинская</w:t>
      </w:r>
      <w:proofErr w:type="spellEnd"/>
      <w:r w:rsidRPr="0013687B">
        <w:rPr>
          <w:b/>
        </w:rPr>
        <w:t xml:space="preserve">  О</w:t>
      </w:r>
      <w:r w:rsidR="00E65584" w:rsidRPr="0013687B">
        <w:rPr>
          <w:b/>
        </w:rPr>
        <w:t>ОШ</w:t>
      </w:r>
      <w:r w:rsidRPr="0013687B">
        <w:rPr>
          <w:b/>
        </w:rPr>
        <w:t>»</w:t>
      </w:r>
      <w:r w:rsidR="00E65584" w:rsidRPr="0013687B">
        <w:rPr>
          <w:b/>
        </w:rPr>
        <w:t xml:space="preserve"> </w:t>
      </w:r>
      <w:r w:rsidRPr="0013687B">
        <w:rPr>
          <w:b/>
        </w:rPr>
        <w:t xml:space="preserve"> </w:t>
      </w:r>
    </w:p>
    <w:p w:rsidR="00084500" w:rsidRPr="0013687B" w:rsidRDefault="00084500" w:rsidP="00084500">
      <w:pPr>
        <w:jc w:val="center"/>
        <w:rPr>
          <w:b/>
        </w:rPr>
      </w:pPr>
      <w:r w:rsidRPr="0013687B">
        <w:rPr>
          <w:b/>
        </w:rPr>
        <w:t>н</w:t>
      </w:r>
      <w:r w:rsidR="00715F93">
        <w:rPr>
          <w:b/>
        </w:rPr>
        <w:t>а 202</w:t>
      </w:r>
      <w:r w:rsidR="00715F93">
        <w:rPr>
          <w:b/>
          <w:lang w:val="en-US"/>
        </w:rPr>
        <w:t>2</w:t>
      </w:r>
      <w:r w:rsidR="00E65584" w:rsidRPr="0013687B">
        <w:rPr>
          <w:b/>
        </w:rPr>
        <w:t xml:space="preserve"> – 20</w:t>
      </w:r>
      <w:r w:rsidR="00715F93">
        <w:rPr>
          <w:b/>
        </w:rPr>
        <w:t>2</w:t>
      </w:r>
      <w:r w:rsidR="00715F93">
        <w:rPr>
          <w:b/>
          <w:lang w:val="en-US"/>
        </w:rPr>
        <w:t>3</w:t>
      </w:r>
      <w:r w:rsidR="00E65584" w:rsidRPr="0013687B">
        <w:rPr>
          <w:b/>
        </w:rPr>
        <w:t xml:space="preserve"> учебный год.</w:t>
      </w:r>
    </w:p>
    <w:p w:rsidR="00084500" w:rsidRPr="0013687B" w:rsidRDefault="00084500" w:rsidP="00084500">
      <w:pPr>
        <w:jc w:val="center"/>
        <w:rPr>
          <w:b/>
        </w:rPr>
      </w:pPr>
    </w:p>
    <w:p w:rsidR="00084500" w:rsidRPr="0013687B" w:rsidRDefault="00084500" w:rsidP="008642A5">
      <w:pPr>
        <w:pStyle w:val="a3"/>
        <w:ind w:left="1440"/>
      </w:pPr>
      <w:r w:rsidRPr="0013687B">
        <w:t>ЦЕЛИ И ЗАДАЧИ ПЕРВИЧНОЙ ПРОФСОЮЗНОЙ ОРГАНИЗАЦИИ:</w:t>
      </w:r>
    </w:p>
    <w:p w:rsidR="00084500" w:rsidRPr="0013687B" w:rsidRDefault="00084500" w:rsidP="008642A5">
      <w:pPr>
        <w:pStyle w:val="a3"/>
        <w:numPr>
          <w:ilvl w:val="0"/>
          <w:numId w:val="5"/>
        </w:numPr>
      </w:pPr>
      <w:r w:rsidRPr="0013687B">
        <w:t>- 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084500" w:rsidRPr="0013687B" w:rsidRDefault="00084500" w:rsidP="008642A5">
      <w:pPr>
        <w:pStyle w:val="a3"/>
        <w:numPr>
          <w:ilvl w:val="0"/>
          <w:numId w:val="5"/>
        </w:numPr>
      </w:pPr>
      <w:r w:rsidRPr="0013687B">
        <w:t>- координация действий членов Профсоюза для достижения общих целей профсоюзной организации;</w:t>
      </w:r>
    </w:p>
    <w:p w:rsidR="00084500" w:rsidRPr="0013687B" w:rsidRDefault="00084500" w:rsidP="008642A5">
      <w:pPr>
        <w:pStyle w:val="a3"/>
        <w:numPr>
          <w:ilvl w:val="0"/>
          <w:numId w:val="5"/>
        </w:numPr>
      </w:pPr>
      <w:r w:rsidRPr="0013687B">
        <w:t xml:space="preserve">- профсоюзный </w:t>
      </w:r>
      <w:proofErr w:type="gramStart"/>
      <w:r w:rsidRPr="0013687B">
        <w:t>контроль за</w:t>
      </w:r>
      <w:proofErr w:type="gramEnd"/>
      <w:r w:rsidRPr="0013687B">
        <w:t xml:space="preserve"> соблюдением в школе законодательства о труде и охране труда;</w:t>
      </w:r>
    </w:p>
    <w:p w:rsidR="00084500" w:rsidRPr="0013687B" w:rsidRDefault="00084500" w:rsidP="008642A5">
      <w:pPr>
        <w:pStyle w:val="a3"/>
        <w:numPr>
          <w:ilvl w:val="0"/>
          <w:numId w:val="5"/>
        </w:numPr>
      </w:pPr>
      <w:r w:rsidRPr="0013687B">
        <w:t>- улучшение материального положения, укрепление здоровья и повышение жизненного уровня работников;</w:t>
      </w:r>
    </w:p>
    <w:p w:rsidR="00E65584" w:rsidRPr="0013687B" w:rsidRDefault="00084500" w:rsidP="008642A5">
      <w:pPr>
        <w:pStyle w:val="a3"/>
        <w:numPr>
          <w:ilvl w:val="0"/>
          <w:numId w:val="5"/>
        </w:numPr>
      </w:pPr>
      <w:r w:rsidRPr="0013687B">
        <w:t>- создание условий обеспечивающих вовлечение членов Профсоюза в профсоюзную работу.</w:t>
      </w:r>
    </w:p>
    <w:p w:rsidR="00BB52D5" w:rsidRPr="0013687B" w:rsidRDefault="00BB52D5" w:rsidP="008642A5">
      <w:pPr>
        <w:pStyle w:val="a3"/>
        <w:numPr>
          <w:ilvl w:val="0"/>
          <w:numId w:val="5"/>
        </w:numPr>
      </w:pPr>
      <w:r w:rsidRPr="0013687B"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084500" w:rsidRPr="0013687B" w:rsidRDefault="00084500" w:rsidP="00C80FBE">
      <w:pPr>
        <w:jc w:val="center"/>
      </w:pPr>
    </w:p>
    <w:p w:rsidR="00FF4105" w:rsidRPr="0013687B" w:rsidRDefault="00FF4105" w:rsidP="00C80FBE">
      <w:pPr>
        <w:ind w:left="720"/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18"/>
        <w:gridCol w:w="4473"/>
        <w:gridCol w:w="1422"/>
        <w:gridCol w:w="2198"/>
      </w:tblGrid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FF4105" w:rsidP="00C80FBE">
            <w:r w:rsidRPr="0013687B">
              <w:t>№№п./п.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477B59" w:rsidP="00C80FBE">
            <w:pPr>
              <w:jc w:val="center"/>
            </w:pPr>
            <w:r w:rsidRPr="0013687B">
              <w:t>Наименование мероприятий</w:t>
            </w:r>
          </w:p>
        </w:tc>
        <w:tc>
          <w:tcPr>
            <w:tcW w:w="1422" w:type="dxa"/>
            <w:shd w:val="clear" w:color="auto" w:fill="auto"/>
          </w:tcPr>
          <w:p w:rsidR="003332DC" w:rsidRPr="0013687B" w:rsidRDefault="003332DC" w:rsidP="00C80FBE">
            <w:r w:rsidRPr="0013687B">
              <w:t xml:space="preserve">Сроки </w:t>
            </w:r>
          </w:p>
          <w:p w:rsidR="00FF4105" w:rsidRPr="0013687B" w:rsidRDefault="003332DC" w:rsidP="00C80FBE">
            <w:r w:rsidRPr="0013687B">
              <w:t>исполнения</w:t>
            </w:r>
          </w:p>
        </w:tc>
        <w:tc>
          <w:tcPr>
            <w:tcW w:w="2198" w:type="dxa"/>
            <w:shd w:val="clear" w:color="auto" w:fill="auto"/>
          </w:tcPr>
          <w:p w:rsidR="00FF4105" w:rsidRPr="0013687B" w:rsidRDefault="00477B59" w:rsidP="00C80FBE">
            <w:r w:rsidRPr="0013687B">
              <w:t>Ответственный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FF4105" w:rsidP="00C80FBE"/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pPr>
              <w:rPr>
                <w:b/>
              </w:rPr>
            </w:pPr>
            <w:r w:rsidRPr="0013687B">
              <w:rPr>
                <w:b/>
              </w:rPr>
              <w:t>1. Профсоюзные собрания.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FF4105" w:rsidP="00C80FBE"/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/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FF4105" w:rsidP="00C80FBE">
            <w:r w:rsidRPr="0013687B">
              <w:t>1.1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9B53C3">
            <w:r w:rsidRPr="0013687B">
              <w:t>Отчёт о рабо</w:t>
            </w:r>
            <w:r w:rsidR="00477AD9" w:rsidRPr="0013687B">
              <w:t xml:space="preserve">те профсоюзного комитета </w:t>
            </w:r>
            <w:r w:rsidR="006E7AAA" w:rsidRPr="0013687B">
              <w:t xml:space="preserve">за </w:t>
            </w:r>
            <w:r w:rsidR="00715F93">
              <w:t>20</w:t>
            </w:r>
            <w:r w:rsidR="00715F93" w:rsidRPr="00715F93">
              <w:t>20</w:t>
            </w:r>
            <w:r w:rsidR="00715F93">
              <w:t>-202</w:t>
            </w:r>
            <w:r w:rsidR="00715F93" w:rsidRPr="00715F93">
              <w:t>1</w:t>
            </w:r>
            <w:r w:rsidRPr="0013687B">
              <w:t xml:space="preserve"> учебный год. Задачи профсоюзной организации на новый </w:t>
            </w:r>
            <w:r w:rsidR="00715F93">
              <w:t>202</w:t>
            </w:r>
            <w:r w:rsidR="00715F93" w:rsidRPr="00715F93">
              <w:t>2</w:t>
            </w:r>
            <w:r w:rsidR="008642A5" w:rsidRPr="0013687B">
              <w:t>- 20</w:t>
            </w:r>
            <w:r w:rsidR="00715F93">
              <w:t>2</w:t>
            </w:r>
            <w:r w:rsidR="00715F93" w:rsidRPr="00715F93">
              <w:t>3</w:t>
            </w:r>
            <w:r w:rsidRPr="0013687B">
              <w:t>учебный год.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6E7AAA" w:rsidP="00C80FBE">
            <w:r w:rsidRPr="0013687B">
              <w:t xml:space="preserve">сентябрь </w:t>
            </w:r>
          </w:p>
        </w:tc>
        <w:tc>
          <w:tcPr>
            <w:tcW w:w="2198" w:type="dxa"/>
            <w:shd w:val="clear" w:color="auto" w:fill="auto"/>
          </w:tcPr>
          <w:p w:rsidR="00FF4105" w:rsidRPr="0013687B" w:rsidRDefault="006E7AAA" w:rsidP="00C80FBE">
            <w:r w:rsidRPr="0013687B">
              <w:t>Председатель профкома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6E7AAA" w:rsidP="00C80FBE">
            <w:r w:rsidRPr="0013687B">
              <w:t>1.</w:t>
            </w:r>
            <w:r w:rsidR="00C546BB" w:rsidRPr="0013687B">
              <w:t>2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обучающихся, предупреждение травматизма и профессиональных заболеваний.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6E7AAA" w:rsidP="00C80FBE">
            <w:r w:rsidRPr="0013687B">
              <w:t>май</w:t>
            </w:r>
          </w:p>
        </w:tc>
        <w:tc>
          <w:tcPr>
            <w:tcW w:w="2198" w:type="dxa"/>
            <w:shd w:val="clear" w:color="auto" w:fill="auto"/>
          </w:tcPr>
          <w:p w:rsidR="006E7AAA" w:rsidRPr="0013687B" w:rsidRDefault="006E7AAA" w:rsidP="00C80FBE">
            <w:r w:rsidRPr="0013687B">
              <w:t>Председатель профкома</w:t>
            </w:r>
          </w:p>
          <w:p w:rsidR="00FF4105" w:rsidRPr="0013687B" w:rsidRDefault="006E7AAA" w:rsidP="00C80FBE">
            <w:r w:rsidRPr="0013687B">
              <w:t>Администрация школы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FF4105" w:rsidP="00C80FBE"/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pPr>
              <w:rPr>
                <w:b/>
              </w:rPr>
            </w:pPr>
            <w:r w:rsidRPr="0013687B">
              <w:rPr>
                <w:b/>
              </w:rPr>
              <w:t>2. Заседания профкома.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FF4105" w:rsidP="00C80FBE"/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/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FF4105" w:rsidP="00C80FBE">
            <w:r w:rsidRPr="0013687B">
              <w:t>2.1</w:t>
            </w:r>
          </w:p>
        </w:tc>
        <w:tc>
          <w:tcPr>
            <w:tcW w:w="4473" w:type="dxa"/>
            <w:shd w:val="clear" w:color="auto" w:fill="auto"/>
          </w:tcPr>
          <w:p w:rsidR="006E7AAA" w:rsidRPr="0013687B" w:rsidRDefault="006E7AAA" w:rsidP="00C80FBE">
            <w:r w:rsidRPr="0013687B">
              <w:t>О состоянии готовности учебных помещений школы, соблюдение охраны и улучшение условий труда к началу учебного года.</w:t>
            </w:r>
          </w:p>
          <w:p w:rsidR="00BB52D5" w:rsidRPr="0013687B" w:rsidRDefault="006E7AAA" w:rsidP="00BB52D5">
            <w:r w:rsidRPr="0013687B">
              <w:t>Согласование учебной нагрузки на новый учебный год.</w:t>
            </w:r>
          </w:p>
          <w:p w:rsidR="00BB52D5" w:rsidRPr="0013687B" w:rsidRDefault="00BB52D5" w:rsidP="00BB52D5">
            <w:r w:rsidRPr="0013687B">
              <w:t xml:space="preserve"> Согласование тарификации сотрудников на новый учебный год. </w:t>
            </w:r>
          </w:p>
          <w:p w:rsidR="00BB52D5" w:rsidRPr="0013687B" w:rsidRDefault="00BB52D5" w:rsidP="00BB52D5">
            <w:r w:rsidRPr="0013687B">
              <w:t>Анализ стимулирующих выплат педагогическим и техническим работникам.</w:t>
            </w:r>
          </w:p>
          <w:p w:rsidR="006E7AAA" w:rsidRPr="0013687B" w:rsidRDefault="006E7AAA" w:rsidP="00C80FBE">
            <w:r w:rsidRPr="0013687B">
              <w:t>Согласование инструкций по охране труда.</w:t>
            </w:r>
          </w:p>
          <w:p w:rsidR="00FF4105" w:rsidRPr="0013687B" w:rsidRDefault="006E7AAA" w:rsidP="00C80FBE">
            <w:r w:rsidRPr="0013687B">
              <w:t xml:space="preserve">Обсуждение и утверждение проекта </w:t>
            </w:r>
            <w:r w:rsidR="00BB52D5" w:rsidRPr="0013687B">
              <w:t>отчета о работе профкома на 201</w:t>
            </w:r>
            <w:r w:rsidR="009B53C3" w:rsidRPr="0013687B">
              <w:t>9</w:t>
            </w:r>
            <w:r w:rsidR="00BB52D5" w:rsidRPr="0013687B">
              <w:t>-20</w:t>
            </w:r>
            <w:r w:rsidR="009B53C3" w:rsidRPr="0013687B">
              <w:t>20</w:t>
            </w:r>
            <w:r w:rsidRPr="0013687B">
              <w:t xml:space="preserve"> учебный го</w:t>
            </w:r>
            <w:r w:rsidR="00C546BB" w:rsidRPr="0013687B">
              <w:t>д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223F98" w:rsidP="00C80FBE">
            <w:r w:rsidRPr="0013687B">
              <w:t>а</w:t>
            </w:r>
            <w:r w:rsidR="00477AD9" w:rsidRPr="0013687B">
              <w:t xml:space="preserve">вгуст – сентябрь </w:t>
            </w:r>
          </w:p>
        </w:tc>
        <w:tc>
          <w:tcPr>
            <w:tcW w:w="2198" w:type="dxa"/>
            <w:shd w:val="clear" w:color="auto" w:fill="auto"/>
          </w:tcPr>
          <w:p w:rsidR="00477AD9" w:rsidRPr="0013687B" w:rsidRDefault="00477AD9" w:rsidP="00C80FBE"/>
          <w:p w:rsidR="00FF4105" w:rsidRPr="0013687B" w:rsidRDefault="000D10DA" w:rsidP="00C80FBE">
            <w:r w:rsidRPr="0013687B">
              <w:t>Профком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3332DC" w:rsidP="00C80FBE">
            <w:r w:rsidRPr="0013687B">
              <w:t>2.2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 xml:space="preserve">Утверждение плана работы </w:t>
            </w:r>
            <w:r w:rsidRPr="0013687B">
              <w:lastRenderedPageBreak/>
              <w:t>профсоюзной организации на новый учебный год.</w:t>
            </w:r>
          </w:p>
          <w:p w:rsidR="00FF4105" w:rsidRPr="0013687B" w:rsidRDefault="00FF4105" w:rsidP="00C80FBE">
            <w:r w:rsidRPr="0013687B">
              <w:t>Организационные вопросы по подготовке к празднику «День Учителя».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223F98" w:rsidP="00C80FBE">
            <w:r w:rsidRPr="0013687B">
              <w:lastRenderedPageBreak/>
              <w:t>с</w:t>
            </w:r>
            <w:r w:rsidR="00FF4105" w:rsidRPr="0013687B">
              <w:t>ентябрь</w:t>
            </w:r>
          </w:p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>
            <w:r w:rsidRPr="0013687B">
              <w:t>Профком.</w:t>
            </w:r>
          </w:p>
          <w:p w:rsidR="00FF4105" w:rsidRPr="0013687B" w:rsidRDefault="00FF4105" w:rsidP="00C80FBE">
            <w:r w:rsidRPr="0013687B">
              <w:lastRenderedPageBreak/>
              <w:t>Администрация.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3332DC" w:rsidP="00C80FBE">
            <w:r w:rsidRPr="0013687B">
              <w:lastRenderedPageBreak/>
              <w:t>2.3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>О подготовке к проведению профсоюзного собрания по выполнению коллективного договора.</w:t>
            </w:r>
          </w:p>
          <w:p w:rsidR="00FF4105" w:rsidRPr="0013687B" w:rsidRDefault="00FF4105" w:rsidP="00C80FBE">
            <w:r w:rsidRPr="0013687B">
              <w:t>Согласование графика отпусков работников школы.</w:t>
            </w:r>
          </w:p>
          <w:p w:rsidR="00FF4105" w:rsidRPr="0013687B" w:rsidRDefault="00FF4105" w:rsidP="00C80FBE">
            <w:r w:rsidRPr="0013687B">
              <w:t>О проведении новогоднего вечера.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223F98" w:rsidP="00C80FBE">
            <w:r w:rsidRPr="0013687B">
              <w:t>д</w:t>
            </w:r>
            <w:r w:rsidR="00FF4105" w:rsidRPr="0013687B">
              <w:t>екабрь.</w:t>
            </w:r>
          </w:p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/>
          <w:p w:rsidR="00FF4105" w:rsidRPr="0013687B" w:rsidRDefault="000D10DA" w:rsidP="00C80FBE">
            <w:r w:rsidRPr="0013687B">
              <w:t>Профком</w:t>
            </w:r>
          </w:p>
        </w:tc>
      </w:tr>
      <w:tr w:rsidR="000D10DA" w:rsidRPr="0013687B" w:rsidTr="00C546BB">
        <w:trPr>
          <w:trHeight w:val="2484"/>
        </w:trPr>
        <w:tc>
          <w:tcPr>
            <w:tcW w:w="1118" w:type="dxa"/>
            <w:shd w:val="clear" w:color="auto" w:fill="auto"/>
          </w:tcPr>
          <w:p w:rsidR="000D10DA" w:rsidRPr="0013687B" w:rsidRDefault="003332DC" w:rsidP="00C80FBE">
            <w:r w:rsidRPr="0013687B">
              <w:t>2.4</w:t>
            </w:r>
          </w:p>
        </w:tc>
        <w:tc>
          <w:tcPr>
            <w:tcW w:w="4473" w:type="dxa"/>
            <w:shd w:val="clear" w:color="auto" w:fill="auto"/>
          </w:tcPr>
          <w:p w:rsidR="000D10DA" w:rsidRPr="0013687B" w:rsidRDefault="000D10DA" w:rsidP="00C80FBE">
            <w:r w:rsidRPr="0013687B">
              <w:t>Об обеспечении мер по сохранению и улучшению здоровья обучающихся, педагогов и работников школы.</w:t>
            </w:r>
          </w:p>
          <w:p w:rsidR="000D10DA" w:rsidRPr="0013687B" w:rsidRDefault="000D10DA" w:rsidP="00C80FBE">
            <w:r w:rsidRPr="0013687B">
              <w:t>Проведение итогов ревизионной комис</w:t>
            </w:r>
            <w:r w:rsidR="00715F93">
              <w:t>сии об исполнении сметы на 202</w:t>
            </w:r>
            <w:r w:rsidR="00715F93" w:rsidRPr="00715F93">
              <w:t xml:space="preserve">2 </w:t>
            </w:r>
            <w:r w:rsidRPr="0013687B">
              <w:t>год.</w:t>
            </w:r>
          </w:p>
          <w:p w:rsidR="000D10DA" w:rsidRPr="0013687B" w:rsidRDefault="000D10DA" w:rsidP="00C80FBE">
            <w:r w:rsidRPr="0013687B">
              <w:t>Согласование плана</w:t>
            </w:r>
            <w:r w:rsidR="008642A5" w:rsidRPr="0013687B">
              <w:t xml:space="preserve"> работы по охране труда на 20</w:t>
            </w:r>
            <w:r w:rsidR="00715F93">
              <w:t>2</w:t>
            </w:r>
            <w:r w:rsidR="00715F93">
              <w:rPr>
                <w:lang w:val="en-US"/>
              </w:rPr>
              <w:t xml:space="preserve">2 </w:t>
            </w:r>
            <w:r w:rsidRPr="0013687B">
              <w:t>год.</w:t>
            </w:r>
          </w:p>
          <w:p w:rsidR="000D10DA" w:rsidRPr="0013687B" w:rsidRDefault="000D10DA" w:rsidP="00C80FBE">
            <w:r w:rsidRPr="0013687B">
              <w:t>О состоянии работы по аттестации педагогических кадров.</w:t>
            </w:r>
          </w:p>
        </w:tc>
        <w:tc>
          <w:tcPr>
            <w:tcW w:w="1422" w:type="dxa"/>
            <w:shd w:val="clear" w:color="auto" w:fill="auto"/>
          </w:tcPr>
          <w:p w:rsidR="000D10DA" w:rsidRPr="0013687B" w:rsidRDefault="00223F98" w:rsidP="00C80FBE">
            <w:r w:rsidRPr="0013687B">
              <w:t>январь</w:t>
            </w:r>
          </w:p>
        </w:tc>
        <w:tc>
          <w:tcPr>
            <w:tcW w:w="2198" w:type="dxa"/>
            <w:shd w:val="clear" w:color="auto" w:fill="auto"/>
          </w:tcPr>
          <w:p w:rsidR="000D10DA" w:rsidRPr="0013687B" w:rsidRDefault="00223F98" w:rsidP="00C80FBE">
            <w:r w:rsidRPr="0013687B">
              <w:t>Председатель профкома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3332DC" w:rsidP="00C80FBE">
            <w:r w:rsidRPr="0013687B">
              <w:t>2.5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>Анализ организационной и информационной работы профкома с членами профсоюзной организации, о выполнении решений, постановлений, обращений, проведении акций и митингов в защиту образования, участии в них.</w:t>
            </w:r>
          </w:p>
          <w:p w:rsidR="00FF4105" w:rsidRPr="0013687B" w:rsidRDefault="00FF4105" w:rsidP="00C80FBE">
            <w:r w:rsidRPr="0013687B">
              <w:t>О проведении мероприятий, посв</w:t>
            </w:r>
            <w:r w:rsidR="00C546BB" w:rsidRPr="0013687B">
              <w:t xml:space="preserve">ящённых празднику </w:t>
            </w:r>
            <w:r w:rsidRPr="0013687B">
              <w:t>«Дню 8 Марта».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223F98" w:rsidP="00C80FBE">
            <w:r w:rsidRPr="0013687B">
              <w:t>ф</w:t>
            </w:r>
            <w:r w:rsidR="00FF4105" w:rsidRPr="0013687B">
              <w:t>евраль.</w:t>
            </w:r>
          </w:p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>
            <w:r w:rsidRPr="0013687B">
              <w:t>Профком.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3332DC" w:rsidP="00C80FBE">
            <w:r w:rsidRPr="0013687B">
              <w:t>2.6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>Итоги проверки ведения личных дел и трудовых книжек работников.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223F98" w:rsidP="00C80FBE">
            <w:r w:rsidRPr="0013687B">
              <w:t>м</w:t>
            </w:r>
            <w:r w:rsidR="00FF4105" w:rsidRPr="0013687B">
              <w:t>арт.</w:t>
            </w:r>
          </w:p>
        </w:tc>
        <w:tc>
          <w:tcPr>
            <w:tcW w:w="2198" w:type="dxa"/>
            <w:shd w:val="clear" w:color="auto" w:fill="auto"/>
          </w:tcPr>
          <w:p w:rsidR="00223F98" w:rsidRPr="0013687B" w:rsidRDefault="00223F98" w:rsidP="00C80FBE">
            <w:r w:rsidRPr="0013687B">
              <w:t>Председатель профкома</w:t>
            </w:r>
          </w:p>
          <w:p w:rsidR="00FF4105" w:rsidRPr="0013687B" w:rsidRDefault="003332DC" w:rsidP="00C80FBE">
            <w:r w:rsidRPr="0013687B">
              <w:t>П</w:t>
            </w:r>
            <w:r w:rsidR="00223F98" w:rsidRPr="0013687B">
              <w:t>рофкома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3332DC" w:rsidP="00C80FBE">
            <w:r w:rsidRPr="0013687B">
              <w:t>2.7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>Об участии сотрудников в субботниках, благоустройстве территории школы (совместно с администрацией школы).</w:t>
            </w:r>
          </w:p>
          <w:p w:rsidR="00FF4105" w:rsidRPr="0013687B" w:rsidRDefault="000D10DA" w:rsidP="00C80FBE">
            <w:r w:rsidRPr="0013687B">
              <w:t>Об организации летнего отдыха работников.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223F98" w:rsidP="00C80FBE">
            <w:r w:rsidRPr="0013687B">
              <w:t>а</w:t>
            </w:r>
            <w:r w:rsidR="00FF4105" w:rsidRPr="0013687B">
              <w:t>прель.</w:t>
            </w:r>
          </w:p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>
            <w:r w:rsidRPr="0013687B">
              <w:t xml:space="preserve">Председатель профкома </w:t>
            </w:r>
          </w:p>
          <w:p w:rsidR="00FF4105" w:rsidRPr="0013687B" w:rsidRDefault="003332DC" w:rsidP="00C80FBE">
            <w:r w:rsidRPr="0013687B">
              <w:t>П</w:t>
            </w:r>
            <w:r w:rsidR="00FF4105" w:rsidRPr="0013687B">
              <w:t>рофкома.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3332DC" w:rsidP="00C80FBE">
            <w:r w:rsidRPr="0013687B">
              <w:t>2.8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>Согласование с администрацией тарификации сотрудников и нагрузки на новый учебный год.</w:t>
            </w:r>
          </w:p>
          <w:p w:rsidR="00FF4105" w:rsidRPr="0013687B" w:rsidRDefault="00FF4105" w:rsidP="00C80FBE">
            <w:r w:rsidRPr="0013687B">
              <w:t>Об оказании материальной помощи и поощрении сотрудников по итогам года, за активное участие в организации профсоюзной работы.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223F98" w:rsidP="00C80FBE">
            <w:r w:rsidRPr="0013687B">
              <w:t>м</w:t>
            </w:r>
            <w:r w:rsidR="00FF4105" w:rsidRPr="0013687B">
              <w:t>ай.</w:t>
            </w:r>
          </w:p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>
            <w:r w:rsidRPr="0013687B">
              <w:t>Профком.</w:t>
            </w:r>
          </w:p>
          <w:p w:rsidR="00FF4105" w:rsidRPr="0013687B" w:rsidRDefault="00FF4105" w:rsidP="00C80FBE"/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FF4105" w:rsidP="00C80FBE"/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rPr>
                <w:b/>
              </w:rPr>
              <w:t>3. Организационно – массовая комиссия</w:t>
            </w:r>
            <w:r w:rsidRPr="0013687B">
              <w:t>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FF4105" w:rsidP="00C80FBE"/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/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3332DC" w:rsidP="00C80FBE">
            <w:r w:rsidRPr="0013687B">
              <w:t>3.</w:t>
            </w:r>
            <w:r w:rsidR="00C546BB" w:rsidRPr="0013687B">
              <w:t>1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>Информировать членов профсоюза о решениях вышестоящих профсоюзных органов.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FF4105" w:rsidP="00C80FBE">
            <w:r w:rsidRPr="0013687B">
              <w:t>В течени</w:t>
            </w:r>
            <w:proofErr w:type="gramStart"/>
            <w:r w:rsidRPr="0013687B">
              <w:t>и</w:t>
            </w:r>
            <w:proofErr w:type="gramEnd"/>
            <w:r w:rsidRPr="0013687B">
              <w:t xml:space="preserve"> года.</w:t>
            </w:r>
          </w:p>
        </w:tc>
        <w:tc>
          <w:tcPr>
            <w:tcW w:w="2198" w:type="dxa"/>
            <w:shd w:val="clear" w:color="auto" w:fill="auto"/>
          </w:tcPr>
          <w:p w:rsidR="00FF4105" w:rsidRPr="0013687B" w:rsidRDefault="00477B59" w:rsidP="00C80FBE">
            <w:r w:rsidRPr="0013687B">
              <w:t>П</w:t>
            </w:r>
            <w:r w:rsidR="00223F98" w:rsidRPr="0013687B">
              <w:t>рофком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3332DC" w:rsidP="00C80FBE">
            <w:r w:rsidRPr="0013687B">
              <w:t>3.</w:t>
            </w:r>
            <w:r w:rsidR="00C546BB" w:rsidRPr="0013687B">
              <w:t>2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 xml:space="preserve">Проводить «час профсоюзной информации». 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FF4105" w:rsidP="00C80FBE">
            <w:r w:rsidRPr="0013687B">
              <w:t>1 раз в квартал.</w:t>
            </w:r>
          </w:p>
        </w:tc>
        <w:tc>
          <w:tcPr>
            <w:tcW w:w="2198" w:type="dxa"/>
            <w:shd w:val="clear" w:color="auto" w:fill="auto"/>
          </w:tcPr>
          <w:p w:rsidR="00FF4105" w:rsidRPr="0013687B" w:rsidRDefault="00223F98" w:rsidP="00C80FBE">
            <w:r w:rsidRPr="0013687B">
              <w:t>Председатель профкома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3332DC" w:rsidP="00C80FBE">
            <w:r w:rsidRPr="0013687B">
              <w:t>3.</w:t>
            </w:r>
            <w:r w:rsidR="00C546BB" w:rsidRPr="0013687B">
              <w:t>3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>Оформить заявку на отдых детей.</w:t>
            </w:r>
            <w:r w:rsidR="00451854" w:rsidRPr="0013687B">
              <w:t xml:space="preserve"> О </w:t>
            </w:r>
            <w:r w:rsidR="00451854" w:rsidRPr="0013687B">
              <w:lastRenderedPageBreak/>
              <w:t>подготовке к проведению мероприятия по окончанию года.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223F98" w:rsidP="00C80FBE">
            <w:r w:rsidRPr="0013687B">
              <w:lastRenderedPageBreak/>
              <w:t>м</w:t>
            </w:r>
            <w:r w:rsidR="00477AD9" w:rsidRPr="0013687B">
              <w:t xml:space="preserve">ай </w:t>
            </w:r>
          </w:p>
        </w:tc>
        <w:tc>
          <w:tcPr>
            <w:tcW w:w="2198" w:type="dxa"/>
            <w:shd w:val="clear" w:color="auto" w:fill="auto"/>
          </w:tcPr>
          <w:p w:rsidR="00FF4105" w:rsidRPr="0013687B" w:rsidRDefault="00477B59" w:rsidP="00C80FBE">
            <w:r w:rsidRPr="0013687B">
              <w:t>П</w:t>
            </w:r>
            <w:r w:rsidR="00223F98" w:rsidRPr="0013687B">
              <w:t>рофком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3332DC" w:rsidP="00C80FBE">
            <w:r w:rsidRPr="0013687B">
              <w:lastRenderedPageBreak/>
              <w:t>3.</w:t>
            </w:r>
            <w:r w:rsidR="00C546BB" w:rsidRPr="0013687B">
              <w:t>4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>О подготовке к летней оздоровительной компании.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223F98" w:rsidP="00C80FBE">
            <w:r w:rsidRPr="0013687B">
              <w:t>и</w:t>
            </w:r>
            <w:r w:rsidR="00FF4105" w:rsidRPr="0013687B">
              <w:t>юнь.</w:t>
            </w:r>
          </w:p>
        </w:tc>
        <w:tc>
          <w:tcPr>
            <w:tcW w:w="2198" w:type="dxa"/>
            <w:shd w:val="clear" w:color="auto" w:fill="auto"/>
          </w:tcPr>
          <w:p w:rsidR="00223F98" w:rsidRPr="0013687B" w:rsidRDefault="00477B59" w:rsidP="00C80FBE">
            <w:r w:rsidRPr="0013687B">
              <w:t xml:space="preserve"> П</w:t>
            </w:r>
            <w:r w:rsidR="00223F98" w:rsidRPr="0013687B">
              <w:t>рофком</w:t>
            </w:r>
          </w:p>
          <w:p w:rsidR="00FF4105" w:rsidRPr="0013687B" w:rsidRDefault="00FF4105" w:rsidP="00C80FBE"/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FF4105" w:rsidP="00C80FBE"/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pPr>
              <w:rPr>
                <w:b/>
              </w:rPr>
            </w:pPr>
            <w:r w:rsidRPr="0013687B">
              <w:rPr>
                <w:b/>
              </w:rPr>
              <w:t>4. Комиссия по охране труда.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FF4105" w:rsidP="00C80FBE"/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/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FF4105" w:rsidP="00C80FBE">
            <w:r w:rsidRPr="0013687B">
              <w:t>4.</w:t>
            </w:r>
            <w:r w:rsidR="00C546BB" w:rsidRPr="0013687B">
              <w:t>1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 xml:space="preserve">Осуществлять </w:t>
            </w:r>
            <w:proofErr w:type="gramStart"/>
            <w:r w:rsidRPr="0013687B">
              <w:t>контроль за</w:t>
            </w:r>
            <w:proofErr w:type="gramEnd"/>
            <w:r w:rsidRPr="0013687B">
              <w:t xml:space="preserve"> соблюдением правил и норм охраны труда, техники безопасности.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FF4105" w:rsidP="00C80FBE">
            <w:r w:rsidRPr="0013687B">
              <w:t>В течение года.</w:t>
            </w:r>
          </w:p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>
            <w:r w:rsidRPr="0013687B">
              <w:t>Профком.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FF4105" w:rsidP="00C80FBE"/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pPr>
              <w:rPr>
                <w:b/>
              </w:rPr>
            </w:pPr>
            <w:r w:rsidRPr="0013687B">
              <w:rPr>
                <w:b/>
              </w:rPr>
              <w:t>5. Культурно – массовая комиссия.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FF4105" w:rsidP="00C80FBE"/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/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FF4105" w:rsidP="00C80FBE">
            <w:r w:rsidRPr="0013687B">
              <w:t>5.1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>Провести вечера отдыха для работников школы:</w:t>
            </w:r>
          </w:p>
          <w:p w:rsidR="00FF4105" w:rsidRPr="0013687B" w:rsidRDefault="003332DC" w:rsidP="00C80FBE">
            <w:pPr>
              <w:ind w:left="360"/>
            </w:pPr>
            <w:r w:rsidRPr="0013687B">
              <w:t xml:space="preserve">            1.</w:t>
            </w:r>
            <w:r w:rsidR="00FF4105" w:rsidRPr="0013687B">
              <w:t>«Учитель – это звучит гордо».</w:t>
            </w:r>
          </w:p>
          <w:p w:rsidR="00FF4105" w:rsidRPr="0013687B" w:rsidRDefault="003332DC" w:rsidP="00C80FBE">
            <w:pPr>
              <w:ind w:left="1080"/>
            </w:pPr>
            <w:r w:rsidRPr="0013687B">
              <w:t>2.</w:t>
            </w:r>
            <w:r w:rsidR="00BB52D5" w:rsidRPr="0013687B">
              <w:t>«</w:t>
            </w:r>
            <w:r w:rsidR="008642A5" w:rsidRPr="0013687B">
              <w:t>Новогодние посиделки</w:t>
            </w:r>
            <w:r w:rsidR="00FF4105" w:rsidRPr="0013687B">
              <w:t>».</w:t>
            </w:r>
          </w:p>
          <w:p w:rsidR="00FF4105" w:rsidRPr="0013687B" w:rsidRDefault="003332DC" w:rsidP="008642A5">
            <w:pPr>
              <w:ind w:left="1080"/>
            </w:pPr>
            <w:r w:rsidRPr="0013687B">
              <w:t>3.</w:t>
            </w:r>
            <w:r w:rsidR="00FF4105" w:rsidRPr="0013687B">
              <w:t>«</w:t>
            </w:r>
            <w:r w:rsidR="00BB52D5" w:rsidRPr="0013687B">
              <w:t>Весенн</w:t>
            </w:r>
            <w:r w:rsidR="008642A5" w:rsidRPr="0013687B">
              <w:t>яя капель»</w:t>
            </w:r>
            <w:r w:rsidR="00FF4105" w:rsidRPr="0013687B">
              <w:t>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3332DC" w:rsidP="00C80FBE">
            <w:r w:rsidRPr="0013687B">
              <w:t>о</w:t>
            </w:r>
            <w:r w:rsidR="00FF4105" w:rsidRPr="0013687B">
              <w:t>ктябрь.</w:t>
            </w:r>
          </w:p>
          <w:p w:rsidR="00FF4105" w:rsidRPr="0013687B" w:rsidRDefault="003332DC" w:rsidP="00C80FBE">
            <w:r w:rsidRPr="0013687B">
              <w:t>д</w:t>
            </w:r>
            <w:r w:rsidR="00FF4105" w:rsidRPr="0013687B">
              <w:t>екабрь.</w:t>
            </w:r>
          </w:p>
          <w:p w:rsidR="00FF4105" w:rsidRPr="0013687B" w:rsidRDefault="003332DC" w:rsidP="00C80FBE">
            <w:r w:rsidRPr="0013687B">
              <w:t>м</w:t>
            </w:r>
            <w:r w:rsidR="00FF4105" w:rsidRPr="0013687B">
              <w:t>арт.</w:t>
            </w:r>
          </w:p>
          <w:p w:rsidR="00FF4105" w:rsidRPr="0013687B" w:rsidRDefault="00FF4105" w:rsidP="00C80FBE"/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>
            <w:r w:rsidRPr="0013687B">
              <w:t>Профком.</w:t>
            </w:r>
          </w:p>
        </w:tc>
      </w:tr>
      <w:tr w:rsidR="003332DC" w:rsidRPr="0013687B" w:rsidTr="00C546BB">
        <w:tc>
          <w:tcPr>
            <w:tcW w:w="1118" w:type="dxa"/>
            <w:shd w:val="clear" w:color="auto" w:fill="auto"/>
          </w:tcPr>
          <w:p w:rsidR="003332DC" w:rsidRPr="0013687B" w:rsidRDefault="003332DC" w:rsidP="00C80FBE">
            <w:r w:rsidRPr="0013687B">
              <w:t>5.2</w:t>
            </w:r>
          </w:p>
        </w:tc>
        <w:tc>
          <w:tcPr>
            <w:tcW w:w="4473" w:type="dxa"/>
            <w:shd w:val="clear" w:color="auto" w:fill="auto"/>
          </w:tcPr>
          <w:p w:rsidR="003332DC" w:rsidRPr="0013687B" w:rsidRDefault="003332DC" w:rsidP="00C80FBE">
            <w:r w:rsidRPr="0013687B">
              <w:t>Поздравление ветеранов Великой Отечественной войны и тружеников тыла с Днем Победы.</w:t>
            </w:r>
          </w:p>
        </w:tc>
        <w:tc>
          <w:tcPr>
            <w:tcW w:w="1422" w:type="dxa"/>
            <w:shd w:val="clear" w:color="auto" w:fill="auto"/>
          </w:tcPr>
          <w:p w:rsidR="003332DC" w:rsidRPr="0013687B" w:rsidRDefault="003332DC" w:rsidP="00C80FBE">
            <w:r w:rsidRPr="0013687B">
              <w:t>май</w:t>
            </w:r>
          </w:p>
        </w:tc>
        <w:tc>
          <w:tcPr>
            <w:tcW w:w="2198" w:type="dxa"/>
            <w:shd w:val="clear" w:color="auto" w:fill="auto"/>
          </w:tcPr>
          <w:p w:rsidR="003332DC" w:rsidRPr="0013687B" w:rsidRDefault="003332DC" w:rsidP="00C80FBE">
            <w:r w:rsidRPr="0013687B">
              <w:t>Профком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3332DC" w:rsidP="00C80FBE">
            <w:r w:rsidRPr="0013687B">
              <w:t>5.3</w:t>
            </w:r>
          </w:p>
        </w:tc>
        <w:tc>
          <w:tcPr>
            <w:tcW w:w="4473" w:type="dxa"/>
            <w:shd w:val="clear" w:color="auto" w:fill="auto"/>
          </w:tcPr>
          <w:p w:rsidR="003332DC" w:rsidRPr="0013687B" w:rsidRDefault="003332DC" w:rsidP="00C80FBE">
            <w:r w:rsidRPr="0013687B">
              <w:t>Поздравление членов коллектива с юбилеями.</w:t>
            </w:r>
          </w:p>
          <w:p w:rsidR="00FF4105" w:rsidRPr="0013687B" w:rsidRDefault="00FF4105" w:rsidP="00C80FBE"/>
        </w:tc>
        <w:tc>
          <w:tcPr>
            <w:tcW w:w="1422" w:type="dxa"/>
            <w:shd w:val="clear" w:color="auto" w:fill="auto"/>
          </w:tcPr>
          <w:p w:rsidR="00FF4105" w:rsidRPr="0013687B" w:rsidRDefault="00FF4105" w:rsidP="00C80FBE">
            <w:r w:rsidRPr="0013687B">
              <w:t>В течени</w:t>
            </w:r>
            <w:proofErr w:type="gramStart"/>
            <w:r w:rsidRPr="0013687B">
              <w:t>и</w:t>
            </w:r>
            <w:proofErr w:type="gramEnd"/>
            <w:r w:rsidRPr="0013687B">
              <w:t xml:space="preserve"> года.</w:t>
            </w:r>
          </w:p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>
            <w:r w:rsidRPr="0013687B">
              <w:t>Профком.</w:t>
            </w:r>
          </w:p>
        </w:tc>
      </w:tr>
      <w:tr w:rsidR="00FF4105" w:rsidRPr="0013687B" w:rsidTr="00C546BB">
        <w:tc>
          <w:tcPr>
            <w:tcW w:w="1118" w:type="dxa"/>
            <w:shd w:val="clear" w:color="auto" w:fill="auto"/>
          </w:tcPr>
          <w:p w:rsidR="00FF4105" w:rsidRPr="0013687B" w:rsidRDefault="003332DC" w:rsidP="00C80FBE">
            <w:r w:rsidRPr="0013687B">
              <w:t>5.4</w:t>
            </w:r>
          </w:p>
        </w:tc>
        <w:tc>
          <w:tcPr>
            <w:tcW w:w="4473" w:type="dxa"/>
            <w:shd w:val="clear" w:color="auto" w:fill="auto"/>
          </w:tcPr>
          <w:p w:rsidR="00FF4105" w:rsidRPr="0013687B" w:rsidRDefault="00FF4105" w:rsidP="00C80FBE">
            <w:r w:rsidRPr="0013687B">
              <w:t>Организовать дни здоровья.</w:t>
            </w:r>
          </w:p>
        </w:tc>
        <w:tc>
          <w:tcPr>
            <w:tcW w:w="1422" w:type="dxa"/>
            <w:shd w:val="clear" w:color="auto" w:fill="auto"/>
          </w:tcPr>
          <w:p w:rsidR="00FF4105" w:rsidRPr="0013687B" w:rsidRDefault="00FF4105" w:rsidP="00C80FBE">
            <w:r w:rsidRPr="0013687B">
              <w:t>2 раза в год.</w:t>
            </w:r>
          </w:p>
        </w:tc>
        <w:tc>
          <w:tcPr>
            <w:tcW w:w="2198" w:type="dxa"/>
            <w:shd w:val="clear" w:color="auto" w:fill="auto"/>
          </w:tcPr>
          <w:p w:rsidR="00FF4105" w:rsidRPr="0013687B" w:rsidRDefault="00FF4105" w:rsidP="00C80FBE">
            <w:r w:rsidRPr="0013687B">
              <w:t>Профком.</w:t>
            </w:r>
          </w:p>
        </w:tc>
      </w:tr>
    </w:tbl>
    <w:p w:rsidR="00FF4105" w:rsidRPr="0013687B" w:rsidRDefault="00FF4105" w:rsidP="00C80FBE">
      <w:pPr>
        <w:ind w:left="360"/>
      </w:pPr>
    </w:p>
    <w:p w:rsidR="003332DC" w:rsidRPr="0013687B" w:rsidRDefault="00451854" w:rsidP="00C80FBE">
      <w:pPr>
        <w:rPr>
          <w:lang w:eastAsia="en-US"/>
        </w:rPr>
      </w:pPr>
      <w:r w:rsidRPr="0013687B">
        <w:rPr>
          <w:lang w:eastAsia="en-US"/>
        </w:rPr>
        <w:t>Председатель первичной организации</w:t>
      </w:r>
    </w:p>
    <w:p w:rsidR="00F3066F" w:rsidRPr="0013687B" w:rsidRDefault="003332DC" w:rsidP="00C546BB">
      <w:pPr>
        <w:tabs>
          <w:tab w:val="left" w:pos="6090"/>
        </w:tabs>
        <w:rPr>
          <w:lang w:eastAsia="en-US"/>
        </w:rPr>
      </w:pPr>
      <w:r w:rsidRPr="0013687B">
        <w:rPr>
          <w:lang w:eastAsia="en-US"/>
        </w:rPr>
        <w:t xml:space="preserve">МБОУ </w:t>
      </w:r>
      <w:r w:rsidR="00C546BB" w:rsidRPr="0013687B">
        <w:rPr>
          <w:lang w:eastAsia="en-US"/>
        </w:rPr>
        <w:t xml:space="preserve"> «</w:t>
      </w:r>
      <w:proofErr w:type="spellStart"/>
      <w:r w:rsidR="00C546BB" w:rsidRPr="0013687B">
        <w:rPr>
          <w:lang w:eastAsia="en-US"/>
        </w:rPr>
        <w:t>Татарско-умбарлинская</w:t>
      </w:r>
      <w:proofErr w:type="spellEnd"/>
      <w:r w:rsidR="00C546BB" w:rsidRPr="0013687B">
        <w:rPr>
          <w:lang w:eastAsia="en-US"/>
        </w:rPr>
        <w:t xml:space="preserve"> ООШ </w:t>
      </w:r>
      <w:r w:rsidR="00C546BB" w:rsidRPr="0013687B">
        <w:rPr>
          <w:lang w:eastAsia="en-US"/>
        </w:rPr>
        <w:tab/>
        <w:t xml:space="preserve">               </w:t>
      </w:r>
      <w:proofErr w:type="spellStart"/>
      <w:r w:rsidR="00C546BB" w:rsidRPr="0013687B">
        <w:rPr>
          <w:lang w:eastAsia="en-US"/>
        </w:rPr>
        <w:t>И.Ф.Кашапова</w:t>
      </w:r>
      <w:proofErr w:type="spellEnd"/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Pr="0013687B" w:rsidRDefault="0013687B" w:rsidP="00C546BB">
      <w:pPr>
        <w:tabs>
          <w:tab w:val="left" w:pos="6090"/>
        </w:tabs>
        <w:rPr>
          <w:lang w:eastAsia="en-US"/>
        </w:rPr>
      </w:pPr>
    </w:p>
    <w:p w:rsid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b/>
          <w:bCs/>
          <w:color w:val="000000"/>
        </w:rPr>
        <w:lastRenderedPageBreak/>
        <w:t>«Социальные гарантии и льготы работников образовательных учреждений»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    </w:t>
      </w:r>
      <w:r w:rsidRPr="0013687B">
        <w:rPr>
          <w:color w:val="000000"/>
        </w:rPr>
        <w:t>Государство гарантирует педагогам различные меры социальной поддержки и льготы. Однако реализовать свои права участники образовательного процесса нередко могут только через суд.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Начиная с 30-х гг. XX в. государство гарантировало педагогам меры социальной поддержки и льготы. Действовавшая несколько десятков лет льгота педагогам сельской местности была закреплена в постановлении ВЦИК и СНК РСФСР от 10.06.1930 "О льготах квалифицированным работникам в сельских местностях и рабочих поселках".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Принципы социальной поддержки сохраняются и сегодня. Конституцией РФ и принятыми недавно несколькими федеральными законами были разграничены полномочия между РФ и субъектами РФ. Согласно Конституции РФ вопросы образования и жилищное законодательство находятся в совместном ведении РФ и субъектов РФ, что предусматривает как нормативное регулирование, так и финансирование мероприятий из бюджетной системы соответствующего уровня.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13687B">
        <w:rPr>
          <w:color w:val="000000"/>
        </w:rPr>
        <w:t>Статьей 1 Федерального закона от 06.05.2003 № 52-ФЗ «О внесении изменений и дополнений в закон Российской Федерации "Об основах федеральной жилищной политики"» и другие законодательные акты Российской Федерации в части совершенствования системы оплаты жилья и коммунальных услуг" был установлен иной порядок обеспечения предоставления льгот по оплате жилья и коммунальных услуг педагогическим работникам в сельской местности и поселках городского типа: его обязаны</w:t>
      </w:r>
      <w:proofErr w:type="gramEnd"/>
      <w:r w:rsidRPr="0013687B">
        <w:rPr>
          <w:color w:val="000000"/>
        </w:rPr>
        <w:t xml:space="preserve"> определить субъекты РФ своими законодательными актами.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Многие субъекты РФ, приняв </w:t>
      </w:r>
      <w:proofErr w:type="gramStart"/>
      <w:r w:rsidRPr="0013687B">
        <w:rPr>
          <w:color w:val="000000"/>
        </w:rPr>
        <w:t>законы по льготам</w:t>
      </w:r>
      <w:proofErr w:type="gramEnd"/>
      <w:r w:rsidRPr="0013687B">
        <w:rPr>
          <w:color w:val="000000"/>
        </w:rPr>
        <w:t xml:space="preserve"> лицам данной категории, "изобрели" свои способы социальной поддержки педагогов в сельской местности, которые, как показала судебная практика, противоречили принципам, заложенным в федеральном законодательстве и Конституции РФ.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Льготы по оплате жилищно-коммунальных услуг в сельской местности и поселках городского типа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В нескольких судебных инстанциях рассматривалось дело по Закону Камчатской области от 29.12.2004 № 246 "О мерах социальной поддержки специалистов, работающих и проживающих в сельской местности и рабочих поселках в Камчатской области, по оплате ими жилья и коммунальных услуг" (далее - Закон № 246). </w:t>
      </w:r>
      <w:proofErr w:type="gramStart"/>
      <w:r w:rsidRPr="0013687B">
        <w:rPr>
          <w:color w:val="000000"/>
        </w:rPr>
        <w:t>Этот закон был издан в связи с принятием Федерального закона от 22.08.2004 № 122-ФЗ «"О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"О внесении изменений и дополнений в Федеральный закон "Об общих принципах организации законодательных (представительных) и исполнительных органов государственной власти субъектов Российской Федерации" и "Об</w:t>
      </w:r>
      <w:proofErr w:type="gramEnd"/>
      <w:r w:rsidRPr="0013687B">
        <w:rPr>
          <w:color w:val="000000"/>
        </w:rPr>
        <w:t xml:space="preserve"> </w:t>
      </w:r>
      <w:proofErr w:type="gramStart"/>
      <w:r w:rsidRPr="0013687B">
        <w:rPr>
          <w:color w:val="000000"/>
        </w:rPr>
        <w:t>общих принципах организации местного самоуправления в Российской Федерации"» (далее - Федеральный закон № 122-ФЗ), п. 2 ст. 153 которого установлено, что "при издании органами государственной власти субъектов РФ и органами местного самоуправления в связи с принятием настоящего Федерального закона нормативных правовых актов должны быть соблюдены следующие условия:</w:t>
      </w:r>
      <w:proofErr w:type="gramEnd"/>
    </w:p>
    <w:p w:rsidR="0013687B" w:rsidRPr="0013687B" w:rsidRDefault="0013687B" w:rsidP="0013687B">
      <w:pPr>
        <w:pStyle w:val="a4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вновь устанавливаемые размеры и условия оплаты труда (включая надбавки и доплаты), размеры и условия выплаты пособий (в т. ч. единовременных) и иных видов социальных выплат, гарантии и </w:t>
      </w:r>
      <w:proofErr w:type="gramStart"/>
      <w:r w:rsidRPr="0013687B">
        <w:rPr>
          <w:color w:val="000000"/>
        </w:rPr>
        <w:t>компенсации</w:t>
      </w:r>
      <w:proofErr w:type="gramEnd"/>
      <w:r w:rsidRPr="0013687B">
        <w:rPr>
          <w:color w:val="000000"/>
        </w:rPr>
        <w:t xml:space="preserve"> отдельным категориям граждан в денежной форме не могут быть ниже размеров и условий оплаты труда (включая надбавки и доплаты), размеров и условий выплаты пособий (в т. ч. единовременных) и иных видов социальных выплат, гарантий и компенсаций в </w:t>
      </w:r>
      <w:r w:rsidRPr="0013687B">
        <w:rPr>
          <w:color w:val="000000"/>
        </w:rPr>
        <w:lastRenderedPageBreak/>
        <w:t>денежной форме, предоставлявшихся соответствующим категориям граждан по состоянию на 31 декабря 2004 года;</w:t>
      </w:r>
    </w:p>
    <w:p w:rsidR="0013687B" w:rsidRPr="0013687B" w:rsidRDefault="0013687B" w:rsidP="0013687B">
      <w:pPr>
        <w:pStyle w:val="a4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при изменении после 31 декабря 2004 года порядка реализации льгот и выплат, предоставлявшихся отдельным категориям граждан до указанной даты в натуральной форме, совокупный объем финансирования соответствующих льгот и выплат не может быть уменьшен, а условия предоставления ухудшены</w:t>
      </w:r>
      <w:proofErr w:type="gramStart"/>
      <w:r w:rsidRPr="0013687B">
        <w:rPr>
          <w:color w:val="000000"/>
        </w:rPr>
        <w:t>."</w:t>
      </w:r>
      <w:proofErr w:type="gramEnd"/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В соответствии с </w:t>
      </w:r>
      <w:proofErr w:type="gramStart"/>
      <w:r w:rsidRPr="0013687B">
        <w:rPr>
          <w:color w:val="000000"/>
        </w:rPr>
        <w:t>ч</w:t>
      </w:r>
      <w:proofErr w:type="gramEnd"/>
      <w:r w:rsidRPr="0013687B">
        <w:rPr>
          <w:color w:val="000000"/>
        </w:rPr>
        <w:t>. 1 ст. 160 Жилищного кодекса РФ отдельным категориям граждан в порядке и на условиях, которые установлены федеральными законами, законами субъектов РФ и нормативными правовыми актами органов местного самоуправления, могут предоставляться компенсации расходов на оплату жилых помещений и коммунальных услуг за счет средств соответствующих бюджетов.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Согласно ст. 8 Федерального закона от 29.12.2004 № 189-ФЗ "О введении в действие Жилищного кодекса Российской Федерации" до внесения изменений в федеральные законы и иные нормативные акты в части замены порядка предоставления в соответствии со ст. 160 Жилищного кодекса РФ компенсаций сохраняется прежний порядок предоставления указанных льгот, установленный данными федеральными законами.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13687B">
        <w:rPr>
          <w:color w:val="000000"/>
        </w:rPr>
        <w:t>Абзацем третьим п. 5 ст. 55 Закона РФ от 10.07.1992 № 3266-1 "Об образовании" (далее - Закон "Об образовании") определено, что "педагогические работники образовательных учреждений в порядке, установленном законодательством Российской Федерации, пользуются правом на получение пенсии за выслугу лет до достижения ими пенсионного возраста, на бесплатную жилую площадь с отоплением и освещением в сельской местности, рабочих поселках (поселках городского типа), на первоочередное</w:t>
      </w:r>
      <w:proofErr w:type="gramEnd"/>
      <w:r w:rsidRPr="0013687B">
        <w:rPr>
          <w:color w:val="000000"/>
        </w:rPr>
        <w:t xml:space="preserve"> предоставление жилой площади…"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При этом ст. 59 Жилищного кодекса РСФСР предусматривала, что для работников перечисленных категорий льготы по обеспечению бесплатного освещения и отопления предоставляются без каких-либо ограничений и норм. По нормам может предоставляться только жилое помещение.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Федеральным законом № 122-ФЗ (п. 30 ст. 16) </w:t>
      </w:r>
      <w:proofErr w:type="spellStart"/>
      <w:r w:rsidRPr="0013687B">
        <w:rPr>
          <w:color w:val="000000"/>
        </w:rPr>
        <w:t>абз</w:t>
      </w:r>
      <w:proofErr w:type="spellEnd"/>
      <w:r w:rsidRPr="0013687B">
        <w:rPr>
          <w:color w:val="000000"/>
        </w:rPr>
        <w:t xml:space="preserve">. 3 п. 5 ст. 55 Закона "Об образовании" </w:t>
      </w:r>
      <w:proofErr w:type="gramStart"/>
      <w:r w:rsidRPr="0013687B">
        <w:rPr>
          <w:color w:val="000000"/>
        </w:rPr>
        <w:t>дополнен</w:t>
      </w:r>
      <w:proofErr w:type="gramEnd"/>
      <w:r w:rsidRPr="0013687B">
        <w:rPr>
          <w:color w:val="000000"/>
        </w:rPr>
        <w:t xml:space="preserve"> предложением: "Размер, условия и порядок возмещения расходов, связанных с предоставлением указанных мер социальной поддержки, устанавливаются законодательными актами субъектов Российской Федерации".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В связи с системным толкованием федерального законодательства суд сделал вывод о том, что право педагогических работников на бесплатную жилую площадь с освещением и отоплением в сельской местности является федеральной мерой социальной поддержки и должно предоставляться в порядке, установленном законодательством РФ.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Федеральным законом № 122-ФЗ не отменены льготы педагогическим работникам, а лишь предложено субъектам РФ установить размер, условия и порядок возмещения расходов, возникающих в связи с предоставлением указанных мер социальной поддержки, что учитывается в данном случае в межбюджетных отношениях.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Наделение законом субъектов РФ правом на установление порядка и условий возмещения расходов, возникающих в связи с предоставлением указанных мер социальной поддержки граждан данной категории, как указал суд, направлено на создание механизма формирования межбюджетных отношений и не регулирует правоотношения по предоставлению льгот работникам образования.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Из итогового вывода суда следует, что право педагогических работников на бесплатную жилую площадь с освещением и отоплением в сельской местности не содержало и не должно содержать каких-либо ограничений в его предоставлении.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13687B">
        <w:rPr>
          <w:color w:val="000000"/>
        </w:rPr>
        <w:lastRenderedPageBreak/>
        <w:t xml:space="preserve">В связи с изложенным обоснованно признаны не соответствующими федеральному законодательству </w:t>
      </w:r>
      <w:proofErr w:type="spellStart"/>
      <w:r w:rsidRPr="0013687B">
        <w:rPr>
          <w:color w:val="000000"/>
        </w:rPr>
        <w:t>абз</w:t>
      </w:r>
      <w:proofErr w:type="spellEnd"/>
      <w:r w:rsidRPr="0013687B">
        <w:rPr>
          <w:color w:val="000000"/>
        </w:rPr>
        <w:t xml:space="preserve">. 2 ст. 3 в части слов "в пределах установленной социальной нормы площади жилья в расчете на специалиста", </w:t>
      </w:r>
      <w:proofErr w:type="spellStart"/>
      <w:r w:rsidRPr="0013687B">
        <w:rPr>
          <w:color w:val="000000"/>
        </w:rPr>
        <w:t>абз</w:t>
      </w:r>
      <w:proofErr w:type="spellEnd"/>
      <w:r w:rsidRPr="0013687B">
        <w:rPr>
          <w:color w:val="000000"/>
        </w:rPr>
        <w:t xml:space="preserve">. 4 ст. 3 в части слов "в пределах установленной социальной нормы площади жилья в расчете на специалиста", </w:t>
      </w:r>
      <w:proofErr w:type="spellStart"/>
      <w:r w:rsidRPr="0013687B">
        <w:rPr>
          <w:color w:val="000000"/>
        </w:rPr>
        <w:t>абз</w:t>
      </w:r>
      <w:proofErr w:type="spellEnd"/>
      <w:r w:rsidRPr="0013687B">
        <w:rPr>
          <w:color w:val="000000"/>
        </w:rPr>
        <w:t>. 6 ст. 3 в части слов "в объеме не более 50 кВт" Закона</w:t>
      </w:r>
      <w:proofErr w:type="gramEnd"/>
      <w:r w:rsidRPr="0013687B">
        <w:rPr>
          <w:color w:val="000000"/>
        </w:rPr>
        <w:t xml:space="preserve"> № 246, т. к. эти нормы не только регулируют межбюджетные отношения, а устанавливают порядок и условия предоставления мер социальной поддержки граждан данной категории, что противоречит федеральному законодательству.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Как показывает анализ регионального законодательства, многие субъекты РФ заменяют указанную льготу ежемесячной денежной выплатой, которая не компенсирует в полном объеме расходы по оплате жилищно-коммунальных услуг. Органы государственной власти субъекта РФ определяют размер выплаты, исходя из возможностей бюджета.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В частности, в Алтайском крае установлена ежемесячная денежная выплата в размере 200 руб., заменяющая льготы по оплате жилищно-коммунальных услуг и приобретению твердого топлива, предоставлявшиеся в соответствии с федеральным законодательством до 1 января 2005 г. педагогическим работникам в сельской местности. Фактические же расходы составляют около 2000 руб.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В указанном случае нарушены права получателей льгот, т. к. федеральным законом предоставлено право на льготу в натуральном виде, а замена денежной выплатой не предусмотрена и в данном случае является неравноценной. Реализация данной нормы путем установления ежемесячной денежной выплаты фактически отменяет льготу в натуральном виде, т. к. ежемесячная денежная выплата не может носить компенсационный характер.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13687B">
        <w:rPr>
          <w:color w:val="000000"/>
        </w:rPr>
        <w:t>Пенсионное обеспечение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Еще один вид социальной гарантии, установленной государством в отношении педагогических работников - льготное пенсионное обеспечение.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В последние десятилетия в период проведения пенсионной реформы государством уделяется внимание и сфере пенсионного обеспечения работников образования за выслугу лет. Такой вид социальной гарантии - одна из мер, предпринимаемых государством в целях удовлетворения именно государственных интересов, которые включают в себя:</w:t>
      </w:r>
    </w:p>
    <w:p w:rsidR="0013687B" w:rsidRPr="0013687B" w:rsidRDefault="0013687B" w:rsidP="0013687B">
      <w:pPr>
        <w:pStyle w:val="a4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привлечение к работе в образовательных учреждениях максимального количества специалистов;</w:t>
      </w:r>
    </w:p>
    <w:p w:rsidR="0013687B" w:rsidRPr="0013687B" w:rsidRDefault="0013687B" w:rsidP="0013687B">
      <w:pPr>
        <w:pStyle w:val="a4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обеспечение стабильной ситуации с педагогическими кадрами в просвещении;</w:t>
      </w:r>
    </w:p>
    <w:p w:rsidR="0013687B" w:rsidRPr="0013687B" w:rsidRDefault="0013687B" w:rsidP="0013687B">
      <w:pPr>
        <w:pStyle w:val="a4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повышение материального благосостояния педагогических работников и др.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В связи с тем, что в период экономических реформ в процессе изменения пенсионного законодательства законодателями были допущены отступления от общих принципов преемственности и стабильности правового </w:t>
      </w:r>
      <w:proofErr w:type="gramStart"/>
      <w:r w:rsidRPr="0013687B">
        <w:rPr>
          <w:color w:val="000000"/>
        </w:rPr>
        <w:t>регулирования</w:t>
      </w:r>
      <w:proofErr w:type="gramEnd"/>
      <w:r w:rsidRPr="0013687B">
        <w:rPr>
          <w:color w:val="000000"/>
        </w:rPr>
        <w:t xml:space="preserve"> данных правоотношений, право на получение пенсии по выслуге лет в связи с педагогической деятельностью нередко существенно нарушается подзаконными актами и решениями органов социального обеспечения.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Федеральный закон от 17.12.2001 № 173-ФЗ "О трудовых пенсиях в Российской Федерации" предоставляет право на досрочное назначение трудовой пенсии по старости лицам, не менее 25 лет осуществлявшим педагогическую деятельность в государственных и муниципальных учреждениях для детей, независимо от их возраста.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13687B">
        <w:rPr>
          <w:color w:val="000000"/>
        </w:rPr>
        <w:t xml:space="preserve">Правила исчисления периодов работы (далее - Правила), а также Список должностей и учреждений (далее - Список), работа в которых засчитывается в стаж работы, дающей </w:t>
      </w:r>
      <w:r w:rsidRPr="0013687B">
        <w:rPr>
          <w:color w:val="000000"/>
        </w:rPr>
        <w:lastRenderedPageBreak/>
        <w:t xml:space="preserve">право на досрочное назначение трудовой пенсии по старости лицам, осуществлявшим педагогическую деятельность в государственных и муниципальных учреждениях для детей, в соответствии с </w:t>
      </w:r>
      <w:proofErr w:type="spellStart"/>
      <w:r w:rsidRPr="0013687B">
        <w:rPr>
          <w:color w:val="000000"/>
        </w:rPr>
        <w:t>подп</w:t>
      </w:r>
      <w:proofErr w:type="spellEnd"/>
      <w:r w:rsidRPr="0013687B">
        <w:rPr>
          <w:color w:val="000000"/>
        </w:rPr>
        <w:t>. 10 п. 1 ст. 28 Федерального закона от 17.12.2001 № 173-ФЗ "О трудовых пенсиях в Российской</w:t>
      </w:r>
      <w:proofErr w:type="gramEnd"/>
      <w:r w:rsidRPr="0013687B">
        <w:rPr>
          <w:color w:val="000000"/>
        </w:rPr>
        <w:t xml:space="preserve"> </w:t>
      </w:r>
      <w:proofErr w:type="gramStart"/>
      <w:r w:rsidRPr="0013687B">
        <w:rPr>
          <w:color w:val="000000"/>
        </w:rPr>
        <w:t>Федерации" (далее - Федеральный закон № 173-ФЗ), утверждены постановлением Правительства РФ от 29.10.2002 № 781 «О списках работ, профессий, должностей, специальностей и учреждений, с учетом которых досрочно назначается трудовая пенсия по старости в соответствии со статьей 28 Федерального закона "О трудовых пенсиях в Российской Федерации" и об утверждении Правил исчисления периодов работы, дающей право на досрочное назначение трудовой пенсии по старости в соответствии</w:t>
      </w:r>
      <w:proofErr w:type="gramEnd"/>
      <w:r w:rsidRPr="0013687B">
        <w:rPr>
          <w:color w:val="000000"/>
        </w:rPr>
        <w:t xml:space="preserve"> со статьей 28 Федерального закона "О трудовых пенсиях в Российской Федерации"» (далее - Постановление № 781).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Согласно Правилам, в стаж педагогической деятельности засчитываются периоды работы в должностях в учреждениях, указанных в Списке в соответствии с </w:t>
      </w:r>
      <w:proofErr w:type="spellStart"/>
      <w:r w:rsidRPr="0013687B">
        <w:rPr>
          <w:color w:val="000000"/>
        </w:rPr>
        <w:t>подп</w:t>
      </w:r>
      <w:proofErr w:type="spellEnd"/>
      <w:r w:rsidRPr="0013687B">
        <w:rPr>
          <w:color w:val="000000"/>
        </w:rPr>
        <w:t xml:space="preserve">. 10 п. 1 ст. 28 Федерального закона № 173-ФЗ. </w:t>
      </w:r>
      <w:proofErr w:type="gramStart"/>
      <w:r w:rsidRPr="0013687B">
        <w:rPr>
          <w:color w:val="000000"/>
        </w:rPr>
        <w:t xml:space="preserve">При этом работа в должностях, указанных в п. 1 раздела "Наименование должностей" Списка, засчитывается в стаж работы при условии ее выполнения в учреждениях, указанных в </w:t>
      </w:r>
      <w:proofErr w:type="spellStart"/>
      <w:r w:rsidRPr="0013687B">
        <w:rPr>
          <w:color w:val="000000"/>
        </w:rPr>
        <w:t>пп</w:t>
      </w:r>
      <w:proofErr w:type="spellEnd"/>
      <w:r w:rsidRPr="0013687B">
        <w:rPr>
          <w:color w:val="000000"/>
        </w:rPr>
        <w:t>. 1.1-1.14 раздела "Наименование учреждений" Списка, а работа в должностях, указанных в п. 2 раздела "Наименование должностей" Списка, - в учреждениях, указанных в п. 2 раздела "Наименование учреждений" Списка.</w:t>
      </w:r>
      <w:proofErr w:type="gramEnd"/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Работа, осуществлявшаяся в предусмотренных Списком должностях в учреждениях РФ за границей, засчитывается в стаж работы на общих основаниях.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Уже сложилась многочисленная практика рассмотрения дел судами общей юрисдикции по вопросу зачета в стаж периодов работы, дающих право на льготную пенсию. </w:t>
      </w:r>
      <w:proofErr w:type="gramStart"/>
      <w:r w:rsidRPr="0013687B">
        <w:rPr>
          <w:color w:val="000000"/>
        </w:rPr>
        <w:t xml:space="preserve">Верховный Суд РФ в своем постановлении от 20.12.2005 № 25 "О некоторых вопросах, возникших у судов при рассмотрении дел, связанных с реализацией гражданами права на трудовые пенсии" обращает внимание судов на то, что при рассмотрении споров, возникших в связи с отказом в назначении трудовой пенсии по старости на основании </w:t>
      </w:r>
      <w:proofErr w:type="spellStart"/>
      <w:r w:rsidRPr="0013687B">
        <w:rPr>
          <w:color w:val="000000"/>
        </w:rPr>
        <w:t>подп</w:t>
      </w:r>
      <w:proofErr w:type="spellEnd"/>
      <w:r w:rsidRPr="0013687B">
        <w:rPr>
          <w:color w:val="000000"/>
        </w:rPr>
        <w:t>. 10 п. 1 ст. 28 Федерального закона № 173-ФЗ, необходимо иметь в</w:t>
      </w:r>
      <w:proofErr w:type="gramEnd"/>
      <w:r w:rsidRPr="0013687B">
        <w:rPr>
          <w:color w:val="000000"/>
        </w:rPr>
        <w:t xml:space="preserve"> </w:t>
      </w:r>
      <w:proofErr w:type="gramStart"/>
      <w:r w:rsidRPr="0013687B">
        <w:rPr>
          <w:color w:val="000000"/>
        </w:rPr>
        <w:t xml:space="preserve">виду, что в силу </w:t>
      </w:r>
      <w:proofErr w:type="spellStart"/>
      <w:r w:rsidRPr="0013687B">
        <w:rPr>
          <w:color w:val="000000"/>
        </w:rPr>
        <w:t>подп</w:t>
      </w:r>
      <w:proofErr w:type="spellEnd"/>
      <w:r w:rsidRPr="0013687B">
        <w:rPr>
          <w:color w:val="000000"/>
        </w:rPr>
        <w:t xml:space="preserve">. "в" п. 8 Правил в соответствии с </w:t>
      </w:r>
      <w:proofErr w:type="spellStart"/>
      <w:r w:rsidRPr="0013687B">
        <w:rPr>
          <w:color w:val="000000"/>
        </w:rPr>
        <w:t>подп</w:t>
      </w:r>
      <w:proofErr w:type="spellEnd"/>
      <w:r w:rsidRPr="0013687B">
        <w:rPr>
          <w:color w:val="000000"/>
        </w:rPr>
        <w:t xml:space="preserve">. 10 п. 1 ст. 28 Федерального закона № 173-ФЗ, работа в должности директора (начальника, заведующего), заместителя директора (начальника, заведующего) учреждений, указанных в пунктах 1.8, 1.12 и 2 раздела "Наименование учреждений" Списка, в соответствии с </w:t>
      </w:r>
      <w:proofErr w:type="spellStart"/>
      <w:r w:rsidRPr="0013687B">
        <w:rPr>
          <w:color w:val="000000"/>
        </w:rPr>
        <w:t>подп</w:t>
      </w:r>
      <w:proofErr w:type="spellEnd"/>
      <w:r w:rsidRPr="0013687B">
        <w:rPr>
          <w:color w:val="000000"/>
        </w:rPr>
        <w:t>. 10 п. 1 ст. 28 Федерального закона № 173-ФЗ засчитывается в стаж работы только</w:t>
      </w:r>
      <w:proofErr w:type="gramEnd"/>
      <w:r w:rsidRPr="0013687B">
        <w:rPr>
          <w:color w:val="000000"/>
        </w:rPr>
        <w:t xml:space="preserve"> за период до 1 ноября 1999 г. Такая работа, имевшая место после 1 ноября 1999 г., не подлежит зачету в педагогический стаж, дающий право на досрочное назначение трудовой пенсии по старости.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Аналогичное правило применяется и к случаям работы в указанных должностях в учреждениях, перечисленных в пунктах 1.8, 1.12 и 2 раздела "Наименование учреждений", являющихся структурными подразделениями организации.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13687B">
        <w:rPr>
          <w:color w:val="000000"/>
        </w:rPr>
        <w:t xml:space="preserve">При применении Правил, согласно которым работа в должностях, указанных в п. 2 раздела "Наименование должностей" Списка, в учреждениях, указанных в п. 2 раздела "Наименование учреждений" Списка, за периоды, начиная с 1 января 2001 г., засчитывается в стаж работы при наличии условий, перечисленных в этом пункте, судам следует учитывать ограничения, установленные </w:t>
      </w:r>
      <w:proofErr w:type="spellStart"/>
      <w:r w:rsidRPr="0013687B">
        <w:rPr>
          <w:color w:val="000000"/>
        </w:rPr>
        <w:t>подп</w:t>
      </w:r>
      <w:proofErr w:type="spellEnd"/>
      <w:r w:rsidRPr="0013687B">
        <w:rPr>
          <w:color w:val="000000"/>
        </w:rPr>
        <w:t>. "в" п. 8 Правил.</w:t>
      </w:r>
      <w:proofErr w:type="gramEnd"/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Проблемы, возникающие при учете условий для назначения пенсии на льготных основаниях, </w:t>
      </w:r>
      <w:proofErr w:type="gramStart"/>
      <w:r w:rsidRPr="0013687B">
        <w:rPr>
          <w:color w:val="000000"/>
        </w:rPr>
        <w:t>обуславливаются</w:t>
      </w:r>
      <w:proofErr w:type="gramEnd"/>
      <w:r w:rsidRPr="0013687B">
        <w:rPr>
          <w:color w:val="000000"/>
        </w:rPr>
        <w:t xml:space="preserve"> прежде всего тем, что многие образовательные учреждения поменяли свое наименование и статус. В связи с этим, Минтруда России приняло постановление от 03.10.2002 № 67 «Об установлении тождества наименований специальных (коррекционных) образовательных учреждений для обучающихся, воспитанников с отклонениями в развитии наименованиям учреждений "специальная </w:t>
      </w:r>
      <w:r w:rsidRPr="0013687B">
        <w:rPr>
          <w:color w:val="000000"/>
        </w:rPr>
        <w:lastRenderedPageBreak/>
        <w:t>(коррекционная) общеобразовательная школа-интернат" и "специальная (коррекционная) общеобразовательная школа"».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Большинство педагогических работников женщины, поэтому актуальным остается вопрос о включении в льготный стаж периодов нахождения в отпуске по уходу за ребенком.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13687B">
        <w:rPr>
          <w:color w:val="000000"/>
        </w:rPr>
        <w:t>Согласно постановлению Правительства РФ от 11.07.2002 № 516 «Об утверждении Правил исчисления периодов работы, дающей право на досрочное назначение трудовой пенсии по старости в соответствии со ст. 27 и 28 Федерального закона "О трудовых пенсиях в Российской Федерации"» (далее - Постановление № 516), Правилами не предусмотрено включение в стаж работы, дающей право на досрочное назначение трудовой пенсии по старости, периода нахождения женщин в</w:t>
      </w:r>
      <w:proofErr w:type="gramEnd"/>
      <w:r w:rsidRPr="0013687B">
        <w:rPr>
          <w:color w:val="000000"/>
        </w:rPr>
        <w:t xml:space="preserve"> </w:t>
      </w:r>
      <w:proofErr w:type="gramStart"/>
      <w:r w:rsidRPr="0013687B">
        <w:rPr>
          <w:color w:val="000000"/>
        </w:rPr>
        <w:t>отпуске</w:t>
      </w:r>
      <w:proofErr w:type="gramEnd"/>
      <w:r w:rsidRPr="0013687B">
        <w:rPr>
          <w:color w:val="000000"/>
        </w:rPr>
        <w:t xml:space="preserve"> по уходу за ребенком.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13687B">
        <w:rPr>
          <w:color w:val="000000"/>
        </w:rPr>
        <w:t>Однако по ранее действовавшему законодательству период нахождения женщин в отпуске по уходу за ребенком до 6 октября 1992 г., т. е. до вступления в силу Закона РФ от 25.09.1992 № 3543-1 "О внесении изменений и дополнений в Кодекс законов о труде Российской Федерации", включался в стаж, с учетом которого досрочно назначалась трудовая пенсия по старости.</w:t>
      </w:r>
      <w:proofErr w:type="gramEnd"/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13687B">
        <w:rPr>
          <w:color w:val="000000"/>
        </w:rPr>
        <w:t>С учетом Определения Конституционного Суда РФ от 05.11.2002 № 320-О, если на момент вступления в силу Постановления № 516 женщина имела необходимый стаж, с учетом которого досрочно назначается трудовая пенсия по старости (включая отпуск по уходу за ребенком за период до 6 октября 1992 г.), то такая пенсия может быть назначена независимо от того, когда она за этим обратилась.</w:t>
      </w:r>
      <w:proofErr w:type="gramEnd"/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b/>
          <w:bCs/>
          <w:color w:val="000000"/>
        </w:rPr>
        <w:t>Список использованной литературы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1. Конституция РФ от 12.12.1993 (с </w:t>
      </w:r>
      <w:proofErr w:type="spellStart"/>
      <w:r w:rsidRPr="0013687B">
        <w:rPr>
          <w:color w:val="000000"/>
        </w:rPr>
        <w:t>изм</w:t>
      </w:r>
      <w:proofErr w:type="spellEnd"/>
      <w:r w:rsidRPr="0013687B">
        <w:rPr>
          <w:color w:val="000000"/>
        </w:rPr>
        <w:t>. и доп.)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2. Жилищный кодекс РФ от 29.12.2004 № 188-ФЗ (с </w:t>
      </w:r>
      <w:proofErr w:type="spellStart"/>
      <w:r w:rsidRPr="0013687B">
        <w:rPr>
          <w:color w:val="000000"/>
        </w:rPr>
        <w:t>изм</w:t>
      </w:r>
      <w:proofErr w:type="spellEnd"/>
      <w:r w:rsidRPr="0013687B">
        <w:rPr>
          <w:color w:val="000000"/>
        </w:rPr>
        <w:t>. и доп.)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3. Федеральный закон от 17.12.2001 № 173-ФЗ "О трудовых пенсиях в Российской Федерации"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4. Закон РФ от 10.07.1992 № 3266-1 "Об образовании" (с </w:t>
      </w:r>
      <w:proofErr w:type="spellStart"/>
      <w:r w:rsidRPr="0013687B">
        <w:rPr>
          <w:color w:val="000000"/>
        </w:rPr>
        <w:t>изм</w:t>
      </w:r>
      <w:proofErr w:type="spellEnd"/>
      <w:r w:rsidRPr="0013687B">
        <w:rPr>
          <w:color w:val="000000"/>
        </w:rPr>
        <w:t>. и доп.)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5. Постановление Правительства РФ от 11.07.2002 № 516 «Об утверждении Правил исчисления периодов работы, дающей право на досрочное назначение трудовой пенсии по старости в соответствии со статьями 27 и 28 Федерального закона "О трудовых пенсиях в Российской Федерации"»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6. Постановление Минтруда России от 03.10.2002 № 67 «Об установлении тождества наименований специальных (коррекционных) образовательных учреждений для обучающихся, воспитанников с отклонениями в развитии наименованиям учреждений "специальная (коррекционная) общеобразовательная школа-интернат" и "специальная (коррекционная) общеобразовательная школа"»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7. Журнал "Справочник руководителя образовательного учреждения", №11 2008 год Е.Г. </w:t>
      </w:r>
      <w:proofErr w:type="spellStart"/>
      <w:r w:rsidRPr="0013687B">
        <w:rPr>
          <w:color w:val="000000"/>
        </w:rPr>
        <w:t>Гуськова</w:t>
      </w:r>
      <w:proofErr w:type="spellEnd"/>
      <w:r w:rsidRPr="0013687B">
        <w:rPr>
          <w:color w:val="000000"/>
        </w:rPr>
        <w:t>, начальник отдела юридической экспертизы и правотворчества аппарата Думы города Костромы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>8. Ежегодник российского образовательного законодательства, Том 3, 2008 (декабрь) Выпуск 2.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t xml:space="preserve">9. Правовое обеспечение деятельности образовательного учреждения. А.Н. </w:t>
      </w:r>
      <w:proofErr w:type="spellStart"/>
      <w:r w:rsidRPr="0013687B">
        <w:rPr>
          <w:color w:val="000000"/>
        </w:rPr>
        <w:t>Кузибецкий</w:t>
      </w:r>
      <w:proofErr w:type="spellEnd"/>
      <w:r w:rsidRPr="0013687B">
        <w:rPr>
          <w:color w:val="000000"/>
        </w:rPr>
        <w:t xml:space="preserve">, В.Ю. </w:t>
      </w:r>
      <w:proofErr w:type="spellStart"/>
      <w:r w:rsidRPr="0013687B">
        <w:rPr>
          <w:color w:val="000000"/>
        </w:rPr>
        <w:t>Розна</w:t>
      </w:r>
      <w:proofErr w:type="spellEnd"/>
      <w:r w:rsidRPr="0013687B">
        <w:rPr>
          <w:color w:val="000000"/>
        </w:rPr>
        <w:t xml:space="preserve">, Т.Б. </w:t>
      </w:r>
      <w:proofErr w:type="spellStart"/>
      <w:r w:rsidRPr="0013687B">
        <w:rPr>
          <w:color w:val="000000"/>
        </w:rPr>
        <w:t>Рденко</w:t>
      </w:r>
      <w:proofErr w:type="spellEnd"/>
      <w:r w:rsidRPr="0013687B">
        <w:rPr>
          <w:color w:val="000000"/>
        </w:rPr>
        <w:t>, М.2010.</w:t>
      </w:r>
    </w:p>
    <w:p w:rsidR="0013687B" w:rsidRPr="0013687B" w:rsidRDefault="0013687B" w:rsidP="0013687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13687B">
        <w:rPr>
          <w:color w:val="000000"/>
        </w:rPr>
        <w:lastRenderedPageBreak/>
        <w:t>10. Официальный сайт Федерального государственного бюджетного учреждения «Федеральный центр образовательного законодательства.</w:t>
      </w:r>
    </w:p>
    <w:p w:rsidR="0013687B" w:rsidRPr="0013687B" w:rsidRDefault="0013687B" w:rsidP="00C546BB">
      <w:pPr>
        <w:tabs>
          <w:tab w:val="left" w:pos="6090"/>
        </w:tabs>
      </w:pPr>
    </w:p>
    <w:sectPr w:rsidR="0013687B" w:rsidRPr="0013687B" w:rsidSect="00F26F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8057"/>
      </v:shape>
    </w:pict>
  </w:numPicBullet>
  <w:abstractNum w:abstractNumId="0">
    <w:nsid w:val="067C0530"/>
    <w:multiLevelType w:val="hybridMultilevel"/>
    <w:tmpl w:val="6354EAB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B12E8B"/>
    <w:multiLevelType w:val="hybridMultilevel"/>
    <w:tmpl w:val="A3EC0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505217"/>
    <w:multiLevelType w:val="hybridMultilevel"/>
    <w:tmpl w:val="EE44546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DD51CB"/>
    <w:multiLevelType w:val="multilevel"/>
    <w:tmpl w:val="3F7E3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831969"/>
    <w:multiLevelType w:val="hybridMultilevel"/>
    <w:tmpl w:val="E7A651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F5289F"/>
    <w:multiLevelType w:val="multilevel"/>
    <w:tmpl w:val="3E7ED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8F72831"/>
    <w:multiLevelType w:val="multilevel"/>
    <w:tmpl w:val="DEB8D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4105"/>
    <w:rsid w:val="0008180F"/>
    <w:rsid w:val="00084500"/>
    <w:rsid w:val="000D10DA"/>
    <w:rsid w:val="0013687B"/>
    <w:rsid w:val="001F155B"/>
    <w:rsid w:val="00223F98"/>
    <w:rsid w:val="003332DC"/>
    <w:rsid w:val="00451854"/>
    <w:rsid w:val="00477AD9"/>
    <w:rsid w:val="00477B59"/>
    <w:rsid w:val="0053612D"/>
    <w:rsid w:val="006E7AAA"/>
    <w:rsid w:val="00715F93"/>
    <w:rsid w:val="008642A5"/>
    <w:rsid w:val="00911E46"/>
    <w:rsid w:val="009942D0"/>
    <w:rsid w:val="009B53C3"/>
    <w:rsid w:val="00AD3025"/>
    <w:rsid w:val="00BA729A"/>
    <w:rsid w:val="00BB52D5"/>
    <w:rsid w:val="00C546BB"/>
    <w:rsid w:val="00C80FBE"/>
    <w:rsid w:val="00D83E25"/>
    <w:rsid w:val="00E27780"/>
    <w:rsid w:val="00E65584"/>
    <w:rsid w:val="00EF41B7"/>
    <w:rsid w:val="00F26F4D"/>
    <w:rsid w:val="00F3066F"/>
    <w:rsid w:val="00FF3F6C"/>
    <w:rsid w:val="00FF4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1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4500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13687B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58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AD515B-E543-425B-A88C-DEB0E1D35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3176</Words>
  <Characters>18106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атто</dc:creator>
  <cp:lastModifiedBy>Илсияр</cp:lastModifiedBy>
  <cp:revision>6</cp:revision>
  <cp:lastPrinted>2016-03-12T19:03:00Z</cp:lastPrinted>
  <dcterms:created xsi:type="dcterms:W3CDTF">2020-09-15T13:13:00Z</dcterms:created>
  <dcterms:modified xsi:type="dcterms:W3CDTF">2022-12-09T05:18:00Z</dcterms:modified>
</cp:coreProperties>
</file>